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44F" w:rsidRDefault="00AA144F" w:rsidP="00AA144F">
      <w:pPr>
        <w:rPr>
          <w:sz w:val="28"/>
          <w:szCs w:val="28"/>
        </w:rPr>
      </w:pPr>
      <w:r>
        <w:rPr>
          <w:sz w:val="32"/>
          <w:szCs w:val="32"/>
        </w:rPr>
        <w:t>ANROPSSIGNALER</w:t>
      </w:r>
    </w:p>
    <w:p w:rsidR="00AA144F" w:rsidRDefault="00AA144F" w:rsidP="00AA144F">
      <w:pPr>
        <w:rPr>
          <w:sz w:val="28"/>
          <w:szCs w:val="28"/>
        </w:rPr>
      </w:pPr>
      <w:r>
        <w:rPr>
          <w:sz w:val="28"/>
          <w:szCs w:val="28"/>
        </w:rPr>
        <w:t>I enlighet med Delegationsbeslut 17-2758 gäller följande regler beträffande personliga signaler (grundsignaler) och tillfälliga signaler (specialsignaler) från och med den 1 april 2017.</w:t>
      </w:r>
    </w:p>
    <w:p w:rsidR="00AA144F" w:rsidRDefault="00AA144F" w:rsidP="00AA144F">
      <w:pPr>
        <w:rPr>
          <w:sz w:val="28"/>
          <w:szCs w:val="28"/>
        </w:rPr>
      </w:pPr>
    </w:p>
    <w:p w:rsidR="00AA144F" w:rsidRDefault="00AA144F" w:rsidP="00AA144F">
      <w:pPr>
        <w:rPr>
          <w:sz w:val="28"/>
          <w:szCs w:val="28"/>
        </w:rPr>
      </w:pPr>
    </w:p>
    <w:p w:rsidR="00AA144F" w:rsidRDefault="00AA144F" w:rsidP="00AA144F">
      <w:pPr>
        <w:rPr>
          <w:sz w:val="28"/>
          <w:szCs w:val="28"/>
        </w:rPr>
      </w:pPr>
      <w:r>
        <w:rPr>
          <w:sz w:val="28"/>
          <w:szCs w:val="28"/>
        </w:rPr>
        <w:t>Prefix</w:t>
      </w:r>
      <w:r>
        <w:rPr>
          <w:sz w:val="28"/>
          <w:szCs w:val="28"/>
        </w:rPr>
        <w:tab/>
        <w:t>Suffix</w:t>
      </w:r>
      <w:r>
        <w:rPr>
          <w:sz w:val="28"/>
          <w:szCs w:val="28"/>
        </w:rPr>
        <w:tab/>
      </w:r>
      <w:r>
        <w:rPr>
          <w:sz w:val="28"/>
          <w:szCs w:val="28"/>
        </w:rPr>
        <w:tab/>
        <w:t>Användningsområde</w:t>
      </w:r>
    </w:p>
    <w:p w:rsidR="00AA144F" w:rsidRDefault="00AA144F" w:rsidP="00AA144F">
      <w:pPr>
        <w:rPr>
          <w:sz w:val="28"/>
          <w:szCs w:val="28"/>
        </w:rPr>
      </w:pPr>
      <w:r>
        <w:rPr>
          <w:sz w:val="28"/>
          <w:szCs w:val="28"/>
        </w:rPr>
        <w:t>SA</w:t>
      </w:r>
      <w:r>
        <w:rPr>
          <w:sz w:val="28"/>
          <w:szCs w:val="28"/>
        </w:rPr>
        <w:tab/>
        <w:t>3 tecken</w:t>
      </w:r>
      <w:r>
        <w:rPr>
          <w:sz w:val="28"/>
          <w:szCs w:val="28"/>
        </w:rPr>
        <w:tab/>
      </w:r>
      <w:r>
        <w:rPr>
          <w:sz w:val="28"/>
          <w:szCs w:val="28"/>
        </w:rPr>
        <w:tab/>
        <w:t>Personliga signaler; valfritt godkänt suffix</w:t>
      </w:r>
    </w:p>
    <w:p w:rsidR="00AA144F" w:rsidRDefault="00AA144F" w:rsidP="00AA144F">
      <w:pPr>
        <w:rPr>
          <w:sz w:val="28"/>
          <w:szCs w:val="28"/>
        </w:rPr>
      </w:pPr>
      <w:r>
        <w:rPr>
          <w:sz w:val="28"/>
          <w:szCs w:val="28"/>
        </w:rPr>
        <w:t>SB - SF</w:t>
      </w:r>
      <w:r>
        <w:rPr>
          <w:sz w:val="28"/>
          <w:szCs w:val="28"/>
        </w:rPr>
        <w:tab/>
        <w:t>1-4 tecken</w:t>
      </w:r>
      <w:r>
        <w:rPr>
          <w:sz w:val="28"/>
          <w:szCs w:val="28"/>
        </w:rPr>
        <w:tab/>
      </w:r>
      <w:r>
        <w:rPr>
          <w:sz w:val="28"/>
          <w:szCs w:val="28"/>
        </w:rPr>
        <w:tab/>
        <w:t>Tävling/evenemang</w:t>
      </w:r>
    </w:p>
    <w:p w:rsidR="00AA144F" w:rsidRDefault="00AA144F" w:rsidP="00AA144F">
      <w:pPr>
        <w:rPr>
          <w:sz w:val="28"/>
          <w:szCs w:val="28"/>
        </w:rPr>
      </w:pPr>
      <w:r>
        <w:rPr>
          <w:sz w:val="28"/>
          <w:szCs w:val="28"/>
        </w:rPr>
        <w:t>SG</w:t>
      </w:r>
      <w:r>
        <w:rPr>
          <w:sz w:val="28"/>
          <w:szCs w:val="28"/>
        </w:rPr>
        <w:tab/>
        <w:t>2-3 tecken</w:t>
      </w:r>
      <w:r>
        <w:rPr>
          <w:sz w:val="28"/>
          <w:szCs w:val="28"/>
        </w:rPr>
        <w:tab/>
      </w:r>
      <w:r>
        <w:rPr>
          <w:sz w:val="28"/>
          <w:szCs w:val="28"/>
        </w:rPr>
        <w:tab/>
        <w:t>Administrativa/tekniska signaler</w:t>
      </w:r>
    </w:p>
    <w:p w:rsidR="00AA144F" w:rsidRDefault="00AA144F" w:rsidP="00AA144F">
      <w:pPr>
        <w:rPr>
          <w:sz w:val="28"/>
          <w:szCs w:val="28"/>
        </w:rPr>
      </w:pPr>
      <w:r>
        <w:rPr>
          <w:sz w:val="28"/>
          <w:szCs w:val="28"/>
        </w:rPr>
        <w:t>SH, SI</w:t>
      </w:r>
      <w:r>
        <w:rPr>
          <w:sz w:val="28"/>
          <w:szCs w:val="28"/>
        </w:rPr>
        <w:tab/>
        <w:t>1-4 tecken</w:t>
      </w:r>
      <w:r>
        <w:rPr>
          <w:sz w:val="28"/>
          <w:szCs w:val="28"/>
        </w:rPr>
        <w:tab/>
      </w:r>
      <w:r>
        <w:rPr>
          <w:sz w:val="28"/>
          <w:szCs w:val="28"/>
        </w:rPr>
        <w:tab/>
        <w:t>Tävling/evenemang</w:t>
      </w:r>
    </w:p>
    <w:p w:rsidR="00AA144F" w:rsidRDefault="00AA144F" w:rsidP="00AA144F">
      <w:pPr>
        <w:rPr>
          <w:sz w:val="28"/>
          <w:szCs w:val="28"/>
        </w:rPr>
      </w:pPr>
      <w:r>
        <w:rPr>
          <w:sz w:val="28"/>
          <w:szCs w:val="28"/>
        </w:rPr>
        <w:t>SJ</w:t>
      </w:r>
      <w:r>
        <w:rPr>
          <w:sz w:val="28"/>
          <w:szCs w:val="28"/>
        </w:rPr>
        <w:tab/>
      </w:r>
      <w:r>
        <w:rPr>
          <w:sz w:val="28"/>
          <w:szCs w:val="28"/>
        </w:rPr>
        <w:tab/>
      </w:r>
      <w:r>
        <w:rPr>
          <w:sz w:val="28"/>
          <w:szCs w:val="28"/>
        </w:rPr>
        <w:tab/>
        <w:t>Får ej tilldelas</w:t>
      </w:r>
    </w:p>
    <w:p w:rsidR="00AA144F" w:rsidRDefault="00AA144F" w:rsidP="00AA144F">
      <w:pPr>
        <w:rPr>
          <w:sz w:val="28"/>
          <w:szCs w:val="28"/>
        </w:rPr>
      </w:pPr>
      <w:r>
        <w:rPr>
          <w:sz w:val="28"/>
          <w:szCs w:val="28"/>
        </w:rPr>
        <w:t>SK</w:t>
      </w:r>
      <w:r>
        <w:rPr>
          <w:sz w:val="28"/>
          <w:szCs w:val="28"/>
        </w:rPr>
        <w:tab/>
        <w:t>2 tecken</w:t>
      </w:r>
      <w:r>
        <w:rPr>
          <w:sz w:val="28"/>
          <w:szCs w:val="28"/>
        </w:rPr>
        <w:tab/>
      </w:r>
      <w:r>
        <w:rPr>
          <w:sz w:val="28"/>
          <w:szCs w:val="28"/>
        </w:rPr>
        <w:tab/>
        <w:t>Grundsignaler klubbar; valfritt godkänt suffix</w:t>
      </w:r>
    </w:p>
    <w:p w:rsidR="00AA144F" w:rsidRDefault="00AA144F" w:rsidP="00AA144F">
      <w:pPr>
        <w:rPr>
          <w:sz w:val="28"/>
          <w:szCs w:val="28"/>
        </w:rPr>
      </w:pPr>
      <w:r>
        <w:rPr>
          <w:sz w:val="28"/>
          <w:szCs w:val="28"/>
        </w:rPr>
        <w:t>SK</w:t>
      </w:r>
      <w:r>
        <w:rPr>
          <w:sz w:val="28"/>
          <w:szCs w:val="28"/>
        </w:rPr>
        <w:tab/>
        <w:t>1, 3-4 tecken</w:t>
      </w:r>
      <w:r>
        <w:rPr>
          <w:sz w:val="28"/>
          <w:szCs w:val="28"/>
        </w:rPr>
        <w:tab/>
        <w:t>T</w:t>
      </w:r>
      <w:r w:rsidR="00C73882">
        <w:rPr>
          <w:sz w:val="28"/>
          <w:szCs w:val="28"/>
        </w:rPr>
        <w:t>ävling/evenemang; endast klubbar</w:t>
      </w:r>
    </w:p>
    <w:p w:rsidR="00AA144F" w:rsidRDefault="00AA144F" w:rsidP="00AA144F">
      <w:pPr>
        <w:rPr>
          <w:sz w:val="28"/>
          <w:szCs w:val="28"/>
        </w:rPr>
      </w:pPr>
      <w:r>
        <w:rPr>
          <w:sz w:val="28"/>
          <w:szCs w:val="28"/>
        </w:rPr>
        <w:t>SM</w:t>
      </w:r>
      <w:r>
        <w:rPr>
          <w:sz w:val="28"/>
          <w:szCs w:val="28"/>
        </w:rPr>
        <w:tab/>
      </w:r>
      <w:r w:rsidR="00C73882">
        <w:rPr>
          <w:sz w:val="28"/>
          <w:szCs w:val="28"/>
        </w:rPr>
        <w:t>1, 4 tecken</w:t>
      </w:r>
      <w:r w:rsidR="00C73882">
        <w:rPr>
          <w:sz w:val="28"/>
          <w:szCs w:val="28"/>
        </w:rPr>
        <w:tab/>
      </w:r>
      <w:r w:rsidR="00C73882">
        <w:rPr>
          <w:sz w:val="28"/>
          <w:szCs w:val="28"/>
        </w:rPr>
        <w:tab/>
        <w:t>Tävling/evenemang</w:t>
      </w:r>
    </w:p>
    <w:p w:rsidR="00AA144F" w:rsidRDefault="00AA144F" w:rsidP="00AA144F">
      <w:pPr>
        <w:ind w:left="1305" w:hanging="1305"/>
        <w:rPr>
          <w:sz w:val="28"/>
          <w:szCs w:val="28"/>
        </w:rPr>
      </w:pPr>
      <w:r>
        <w:rPr>
          <w:sz w:val="28"/>
          <w:szCs w:val="28"/>
        </w:rPr>
        <w:t>SM</w:t>
      </w:r>
      <w:r>
        <w:rPr>
          <w:sz w:val="28"/>
          <w:szCs w:val="28"/>
        </w:rPr>
        <w:tab/>
        <w:t>2-3 tecken</w:t>
      </w:r>
      <w:r>
        <w:rPr>
          <w:sz w:val="28"/>
          <w:szCs w:val="28"/>
        </w:rPr>
        <w:tab/>
      </w:r>
      <w:r>
        <w:rPr>
          <w:sz w:val="28"/>
          <w:szCs w:val="28"/>
        </w:rPr>
        <w:tab/>
        <w:t>Personliga signaler tilldelade av PTS till 2009</w:t>
      </w:r>
    </w:p>
    <w:p w:rsidR="00AA144F" w:rsidRDefault="00AA144F" w:rsidP="00AA144F">
      <w:pPr>
        <w:rPr>
          <w:sz w:val="28"/>
          <w:szCs w:val="28"/>
        </w:rPr>
      </w:pPr>
      <w:r>
        <w:rPr>
          <w:sz w:val="28"/>
          <w:szCs w:val="28"/>
        </w:rPr>
        <w:t>7S, 8S</w:t>
      </w:r>
      <w:r>
        <w:rPr>
          <w:sz w:val="28"/>
          <w:szCs w:val="28"/>
        </w:rPr>
        <w:tab/>
        <w:t>1-4 tecken</w:t>
      </w:r>
      <w:r>
        <w:rPr>
          <w:sz w:val="28"/>
          <w:szCs w:val="28"/>
        </w:rPr>
        <w:tab/>
      </w:r>
      <w:r>
        <w:rPr>
          <w:sz w:val="28"/>
          <w:szCs w:val="28"/>
        </w:rPr>
        <w:tab/>
        <w:t>Tävling/evenemang</w:t>
      </w:r>
      <w:bookmarkStart w:id="0" w:name="_GoBack"/>
      <w:bookmarkEnd w:id="0"/>
    </w:p>
    <w:p w:rsidR="00AA144F" w:rsidRDefault="00AA144F" w:rsidP="00AA144F">
      <w:pPr>
        <w:rPr>
          <w:sz w:val="28"/>
          <w:szCs w:val="28"/>
        </w:rPr>
      </w:pPr>
    </w:p>
    <w:p w:rsidR="00A775DA" w:rsidRDefault="00A775DA" w:rsidP="00AA144F">
      <w:pPr>
        <w:rPr>
          <w:sz w:val="28"/>
          <w:szCs w:val="28"/>
        </w:rPr>
      </w:pPr>
    </w:p>
    <w:p w:rsidR="00AA144F" w:rsidRDefault="00AA144F" w:rsidP="00AA144F">
      <w:pPr>
        <w:rPr>
          <w:sz w:val="28"/>
          <w:szCs w:val="28"/>
        </w:rPr>
      </w:pPr>
      <w:r>
        <w:rPr>
          <w:sz w:val="28"/>
          <w:szCs w:val="28"/>
        </w:rPr>
        <w:t>Generellt gäller följande:</w:t>
      </w:r>
    </w:p>
    <w:p w:rsidR="00AA144F" w:rsidRDefault="00AA144F" w:rsidP="00AA144F">
      <w:pPr>
        <w:rPr>
          <w:sz w:val="28"/>
          <w:szCs w:val="28"/>
        </w:rPr>
      </w:pPr>
      <w:r>
        <w:rPr>
          <w:sz w:val="28"/>
          <w:szCs w:val="28"/>
        </w:rPr>
        <w:t>Sista tecknet i en signal får inte vara en siffra.</w:t>
      </w:r>
    </w:p>
    <w:p w:rsidR="00AA144F" w:rsidRDefault="00AA144F" w:rsidP="00AA144F">
      <w:pPr>
        <w:rPr>
          <w:sz w:val="28"/>
          <w:szCs w:val="28"/>
        </w:rPr>
      </w:pPr>
      <w:r>
        <w:rPr>
          <w:sz w:val="28"/>
          <w:szCs w:val="28"/>
        </w:rPr>
        <w:t>Tillfälliga signaler delas ut på ett år i taget. Ansökan ska göras med motivering via formulär på ssa.se</w:t>
      </w:r>
    </w:p>
    <w:p w:rsidR="00AA144F" w:rsidRDefault="00AA144F" w:rsidP="00AA144F">
      <w:pPr>
        <w:rPr>
          <w:sz w:val="28"/>
          <w:szCs w:val="28"/>
        </w:rPr>
      </w:pPr>
      <w:r>
        <w:rPr>
          <w:sz w:val="28"/>
          <w:szCs w:val="28"/>
        </w:rPr>
        <w:t>Administrativa/tekniska signaler (typ D-Star) kan utfärdas för en period av upp till fem år.</w:t>
      </w:r>
    </w:p>
    <w:p w:rsidR="00AA144F" w:rsidRDefault="00AA144F" w:rsidP="00AA144F">
      <w:pPr>
        <w:rPr>
          <w:sz w:val="28"/>
          <w:szCs w:val="28"/>
        </w:rPr>
      </w:pPr>
      <w:r>
        <w:rPr>
          <w:sz w:val="28"/>
          <w:szCs w:val="28"/>
        </w:rPr>
        <w:t>Tillfälliga evenemangssignaler ska ha anknytning till amatörradio, historisk radioanvändning eller annan radiokommunikation av allmänt intresse.</w:t>
      </w:r>
    </w:p>
    <w:p w:rsidR="00AA144F" w:rsidRDefault="00AA144F" w:rsidP="00AA144F">
      <w:pPr>
        <w:rPr>
          <w:sz w:val="28"/>
          <w:szCs w:val="28"/>
        </w:rPr>
      </w:pPr>
      <w:r>
        <w:rPr>
          <w:sz w:val="28"/>
          <w:szCs w:val="28"/>
        </w:rPr>
        <w:lastRenderedPageBreak/>
        <w:t>Amatörradioföreningar ska ha stadgar och vald styrelse. En av styrelsen utsedd kontaktperson ska anmälas till SSA. Personen ansvarar för klubbstationens och signalens användning. Vid byte av kontaktperson eller klubbadress skall detta meddelas SSA.</w:t>
      </w:r>
    </w:p>
    <w:p w:rsidR="00AA144F" w:rsidRDefault="00AA144F" w:rsidP="00AA144F">
      <w:pPr>
        <w:rPr>
          <w:sz w:val="28"/>
          <w:szCs w:val="28"/>
        </w:rPr>
      </w:pPr>
      <w:r>
        <w:rPr>
          <w:sz w:val="28"/>
          <w:szCs w:val="28"/>
        </w:rPr>
        <w:t>Specialsignaler utdelade före 2012 med lång giltighetstid gäller med ursprungliga villkor. När giltighetstiden löper ut får de förlängas med då gällande villkor.</w:t>
      </w:r>
    </w:p>
    <w:p w:rsidR="00AA144F" w:rsidRDefault="00AA144F" w:rsidP="00AA144F">
      <w:pPr>
        <w:rPr>
          <w:sz w:val="28"/>
          <w:szCs w:val="28"/>
        </w:rPr>
      </w:pPr>
      <w:r>
        <w:rPr>
          <w:sz w:val="28"/>
          <w:szCs w:val="28"/>
        </w:rPr>
        <w:t>Redan tilldelade specialsignaler i alla serier får förlängas efter ansökan.</w:t>
      </w:r>
    </w:p>
    <w:p w:rsidR="00AA144F" w:rsidRDefault="00AA144F" w:rsidP="00AA144F">
      <w:pPr>
        <w:rPr>
          <w:sz w:val="28"/>
          <w:szCs w:val="28"/>
        </w:rPr>
      </w:pPr>
      <w:r>
        <w:rPr>
          <w:sz w:val="28"/>
          <w:szCs w:val="28"/>
        </w:rPr>
        <w:t>Önskemål om specialsignal med andra format än ovan kan tillstyrkas av SSA men måste godkännas av PTS.</w:t>
      </w:r>
    </w:p>
    <w:p w:rsidR="00AA144F" w:rsidRDefault="00AA144F" w:rsidP="00AA144F">
      <w:pPr>
        <w:rPr>
          <w:sz w:val="28"/>
          <w:szCs w:val="28"/>
        </w:rPr>
      </w:pPr>
      <w:r>
        <w:rPr>
          <w:sz w:val="28"/>
          <w:szCs w:val="28"/>
        </w:rPr>
        <w:t>Önskemål om specialsignal för andra ändamål än ovan kan tillstyrkas av SSA men måste godkännas av PTS.</w:t>
      </w:r>
    </w:p>
    <w:p w:rsidR="00AA144F" w:rsidRDefault="00AA144F" w:rsidP="00AA144F">
      <w:pPr>
        <w:rPr>
          <w:sz w:val="28"/>
          <w:szCs w:val="28"/>
        </w:rPr>
      </w:pPr>
      <w:r>
        <w:rPr>
          <w:sz w:val="28"/>
          <w:szCs w:val="28"/>
        </w:rPr>
        <w:t>Privatpersoner får inneha högst två tillfälliga anropssignaler samtidigt.</w:t>
      </w:r>
    </w:p>
    <w:p w:rsidR="00AA144F" w:rsidRDefault="00AA144F" w:rsidP="00AA144F">
      <w:pPr>
        <w:rPr>
          <w:sz w:val="28"/>
          <w:szCs w:val="28"/>
        </w:rPr>
      </w:pPr>
      <w:r>
        <w:rPr>
          <w:sz w:val="28"/>
          <w:szCs w:val="28"/>
        </w:rPr>
        <w:t>Klubbar får inneha högst sex tillfälliga anropssignaler samtidigt.</w:t>
      </w:r>
    </w:p>
    <w:p w:rsidR="00AA144F" w:rsidRDefault="00AA144F" w:rsidP="00AA144F">
      <w:pPr>
        <w:rPr>
          <w:dstrike/>
          <w:sz w:val="28"/>
          <w:szCs w:val="28"/>
          <w:shd w:val="clear" w:color="auto" w:fill="FFFF00"/>
        </w:rPr>
      </w:pPr>
      <w:r>
        <w:rPr>
          <w:sz w:val="28"/>
          <w:szCs w:val="28"/>
        </w:rPr>
        <w:t>En tillfällig signals siffra får inte ändras utan godkännande från SSA eftersom suffixen inte är exklusiva. Distrikts</w:t>
      </w:r>
      <w:r w:rsidR="007A0C93">
        <w:rPr>
          <w:sz w:val="28"/>
          <w:szCs w:val="28"/>
        </w:rPr>
        <w:t>siffra</w:t>
      </w:r>
      <w:r w:rsidR="006D7987">
        <w:rPr>
          <w:sz w:val="28"/>
          <w:szCs w:val="28"/>
        </w:rPr>
        <w:t>n</w:t>
      </w:r>
      <w:r w:rsidR="007A0C93">
        <w:rPr>
          <w:sz w:val="28"/>
          <w:szCs w:val="28"/>
        </w:rPr>
        <w:t xml:space="preserve"> i en grundsignal får</w:t>
      </w:r>
      <w:r>
        <w:rPr>
          <w:sz w:val="28"/>
          <w:szCs w:val="28"/>
        </w:rPr>
        <w:t xml:space="preserve"> ändras från tid till annan. Den ska visa sändarens placering.</w:t>
      </w:r>
    </w:p>
    <w:p w:rsidR="00AA144F" w:rsidRDefault="00AA144F" w:rsidP="00AA144F">
      <w:pPr>
        <w:rPr>
          <w:sz w:val="28"/>
          <w:szCs w:val="28"/>
        </w:rPr>
      </w:pPr>
      <w:r>
        <w:rPr>
          <w:sz w:val="28"/>
          <w:szCs w:val="28"/>
        </w:rPr>
        <w:t>Privatpersoner ges möjlighet att byta sin befintliga signal mot valfri ledig anropssignal i SA-serien och med tre bokstäver i suffixet. Detta får ske en gång per person.</w:t>
      </w:r>
    </w:p>
    <w:p w:rsidR="00AA144F" w:rsidRDefault="00AA144F" w:rsidP="00AA144F">
      <w:pPr>
        <w:rPr>
          <w:sz w:val="28"/>
          <w:szCs w:val="28"/>
        </w:rPr>
      </w:pPr>
      <w:r>
        <w:rPr>
          <w:sz w:val="28"/>
          <w:szCs w:val="28"/>
        </w:rPr>
        <w:t>En radioamatör som varit inaktiv ett antal år och som önskar återuppta hobbyn med sin tidigare anropssignal tillåts göra det såvida inte någon annan tilldelats den anropssignalen under tiden. Detsamma gäller för klubbar.</w:t>
      </w:r>
    </w:p>
    <w:p w:rsidR="00AA144F" w:rsidRDefault="00AA144F" w:rsidP="00AA144F">
      <w:pPr>
        <w:rPr>
          <w:sz w:val="28"/>
          <w:szCs w:val="28"/>
        </w:rPr>
      </w:pPr>
      <w:r>
        <w:rPr>
          <w:sz w:val="28"/>
          <w:szCs w:val="28"/>
        </w:rPr>
        <w:t>En tävlingssignal som tilldelats får, om trafiksituationen kräver det, användas även för DX-trafik.</w:t>
      </w:r>
    </w:p>
    <w:p w:rsidR="009E6278" w:rsidRPr="00AA144F" w:rsidRDefault="00AA144F">
      <w:pPr>
        <w:rPr>
          <w:sz w:val="28"/>
          <w:szCs w:val="28"/>
        </w:rPr>
      </w:pPr>
      <w:r>
        <w:rPr>
          <w:sz w:val="28"/>
          <w:szCs w:val="28"/>
        </w:rPr>
        <w:t xml:space="preserve">Frågor kring dessa regler som gäller från 1 april 2017 kan ställas till Eric SM6JSM per epost </w:t>
      </w:r>
      <w:hyperlink r:id="rId5" w:history="1">
        <w:r w:rsidRPr="00C67A40">
          <w:rPr>
            <w:rStyle w:val="Hyperlnk"/>
            <w:sz w:val="28"/>
            <w:szCs w:val="28"/>
          </w:rPr>
          <w:t>signal@ssa.se</w:t>
        </w:r>
      </w:hyperlink>
      <w:r>
        <w:rPr>
          <w:sz w:val="28"/>
          <w:szCs w:val="28"/>
        </w:rPr>
        <w:t xml:space="preserve"> eller telefon 0505-13100.</w:t>
      </w:r>
    </w:p>
    <w:sectPr w:rsidR="009E6278" w:rsidRPr="00AA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93">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4F"/>
    <w:rsid w:val="00504491"/>
    <w:rsid w:val="006D7987"/>
    <w:rsid w:val="007A0C93"/>
    <w:rsid w:val="009E6278"/>
    <w:rsid w:val="00A775DA"/>
    <w:rsid w:val="00AA144F"/>
    <w:rsid w:val="00C73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82C5"/>
  <w15:chartTrackingRefBased/>
  <w15:docId w15:val="{437A0466-CBC1-45BD-B6BC-D347F58A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144F"/>
    <w:pPr>
      <w:suppressAutoHyphens/>
      <w:spacing w:line="256" w:lineRule="auto"/>
    </w:pPr>
    <w:rPr>
      <w:rFonts w:ascii="Calibri" w:eastAsia="SimSun" w:hAnsi="Calibri" w:cs="font293"/>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AA144F"/>
    <w:rPr>
      <w:color w:val="0563C1"/>
      <w:u w:val="single"/>
    </w:rPr>
  </w:style>
  <w:style w:type="paragraph" w:styleId="Ballongtext">
    <w:name w:val="Balloon Text"/>
    <w:basedOn w:val="Normal"/>
    <w:link w:val="BallongtextChar"/>
    <w:uiPriority w:val="99"/>
    <w:semiHidden/>
    <w:unhideWhenUsed/>
    <w:rsid w:val="007A0C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0C93"/>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gnal@ssa.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E4236-F9E4-4460-911E-3EBF6B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446</Words>
  <Characters>2364</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Lund</dc:creator>
  <cp:keywords/>
  <dc:description/>
  <cp:lastModifiedBy>Eric Lund</cp:lastModifiedBy>
  <cp:revision>5</cp:revision>
  <cp:lastPrinted>2017-03-24T11:20:00Z</cp:lastPrinted>
  <dcterms:created xsi:type="dcterms:W3CDTF">2017-03-24T11:19:00Z</dcterms:created>
  <dcterms:modified xsi:type="dcterms:W3CDTF">2017-03-29T09:30:00Z</dcterms:modified>
</cp:coreProperties>
</file>